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43" w:rsidRPr="00F65C3D" w:rsidRDefault="00D55543" w:rsidP="00D55543">
      <w:pPr>
        <w:ind w:left="-426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F65C3D">
        <w:rPr>
          <w:rFonts w:ascii="Arial Narrow" w:hAnsi="Arial Narrow" w:cs="Arial"/>
          <w:b/>
          <w:noProof/>
          <w:color w:val="000000" w:themeColor="text1"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4730860</wp:posOffset>
            </wp:positionH>
            <wp:positionV relativeFrom="paragraph">
              <wp:posOffset>7951</wp:posOffset>
            </wp:positionV>
            <wp:extent cx="579120" cy="42672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4D3B">
        <w:rPr>
          <w:rFonts w:ascii="Arial Narrow" w:hAnsi="Arial Narrow" w:cs="Arial"/>
          <w:b/>
          <w:color w:val="000000" w:themeColor="text1"/>
          <w:sz w:val="24"/>
          <w:szCs w:val="24"/>
        </w:rPr>
        <w:t>DIA 21 JUL</w:t>
      </w:r>
      <w:r w:rsidRPr="00F65C3D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IO. </w:t>
      </w:r>
      <w:r w:rsidRPr="00F65C3D">
        <w:rPr>
          <w:rFonts w:ascii="Arial Narrow" w:hAnsi="Arial Narrow"/>
          <w:b/>
          <w:color w:val="000000" w:themeColor="text1"/>
          <w:sz w:val="24"/>
          <w:szCs w:val="24"/>
        </w:rPr>
        <w:t>GUÍA DE APRENDIZAJE CASA.</w:t>
      </w: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</w:t>
      </w:r>
      <w:r w:rsidR="003D26F0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GRADO 8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°</w:t>
      </w:r>
    </w:p>
    <w:p w:rsidR="00D55543" w:rsidRPr="00F65C3D" w:rsidRDefault="00D55543" w:rsidP="00D55543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F65C3D">
        <w:rPr>
          <w:rFonts w:ascii="Arial Narrow" w:hAnsi="Arial Narrow" w:cs="Arial"/>
          <w:b/>
          <w:color w:val="000000" w:themeColor="text1"/>
          <w:sz w:val="24"/>
          <w:szCs w:val="24"/>
        </w:rPr>
        <w:t>NOMBRE ______________________________________________________</w:t>
      </w:r>
    </w:p>
    <w:p w:rsidR="00D55543" w:rsidRPr="00D32A3D" w:rsidRDefault="00D55543" w:rsidP="00D55543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D32A3D">
        <w:rPr>
          <w:rFonts w:ascii="Arial Narrow" w:hAnsi="Arial Narrow" w:cs="Arial"/>
          <w:color w:val="000000" w:themeColor="text1"/>
          <w:sz w:val="24"/>
          <w:szCs w:val="24"/>
        </w:rPr>
        <w:t xml:space="preserve">Buenos días queridas estudiantes. Nuevamente nos disponemos en la presencia de Dios. </w:t>
      </w:r>
      <w:r w:rsidR="00AB22F3" w:rsidRPr="00D32A3D">
        <w:rPr>
          <w:rFonts w:ascii="Arial Narrow" w:hAnsi="Arial Narrow" w:cs="Arial"/>
          <w:color w:val="000000" w:themeColor="text1"/>
          <w:sz w:val="24"/>
          <w:szCs w:val="24"/>
        </w:rPr>
        <w:t>Le</w:t>
      </w:r>
      <w:r w:rsidRPr="00D32A3D">
        <w:rPr>
          <w:rFonts w:ascii="Arial Narrow" w:hAnsi="Arial Narrow" w:cs="Arial"/>
          <w:color w:val="000000" w:themeColor="text1"/>
          <w:sz w:val="24"/>
          <w:szCs w:val="24"/>
        </w:rPr>
        <w:t xml:space="preserve"> pedimos al Espíritu Santo que ilumine nuestro trabajo en el día de Hoy. Para que podamos con su luz</w:t>
      </w:r>
      <w:r w:rsidR="00AB22F3">
        <w:rPr>
          <w:rFonts w:ascii="Arial Narrow" w:hAnsi="Arial Narrow" w:cs="Arial"/>
          <w:color w:val="000000" w:themeColor="text1"/>
          <w:sz w:val="24"/>
          <w:szCs w:val="24"/>
        </w:rPr>
        <w:t xml:space="preserve"> realizar nuestras a</w:t>
      </w:r>
      <w:r w:rsidRPr="00D32A3D">
        <w:rPr>
          <w:rFonts w:ascii="Arial Narrow" w:hAnsi="Arial Narrow" w:cs="Arial"/>
          <w:color w:val="000000" w:themeColor="text1"/>
          <w:sz w:val="24"/>
          <w:szCs w:val="24"/>
        </w:rPr>
        <w:t xml:space="preserve">ctividades </w:t>
      </w:r>
      <w:r w:rsidR="00AB22F3">
        <w:rPr>
          <w:rFonts w:ascii="Arial Narrow" w:hAnsi="Arial Narrow" w:cs="Arial"/>
          <w:color w:val="000000" w:themeColor="text1"/>
          <w:sz w:val="24"/>
          <w:szCs w:val="24"/>
        </w:rPr>
        <w:t xml:space="preserve">en esta semana </w:t>
      </w:r>
      <w:r w:rsidRPr="00D32A3D">
        <w:rPr>
          <w:rFonts w:ascii="Arial Narrow" w:hAnsi="Arial Narrow" w:cs="Arial"/>
          <w:color w:val="000000" w:themeColor="text1"/>
          <w:sz w:val="24"/>
          <w:szCs w:val="24"/>
        </w:rPr>
        <w:t>lo mejor posible. Por eso decimos ven espíritu santo Ilumínanos y santifícanos.</w:t>
      </w:r>
    </w:p>
    <w:p w:rsidR="005C3038" w:rsidRDefault="005C3038" w:rsidP="00D55543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55543" w:rsidRDefault="005C3038" w:rsidP="00D55543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5C3038">
        <w:rPr>
          <w:rFonts w:ascii="Arial Narrow" w:hAnsi="Arial Narrow" w:cs="Arial"/>
          <w:b/>
          <w:color w:val="FF0000"/>
          <w:sz w:val="24"/>
          <w:szCs w:val="24"/>
        </w:rPr>
        <w:t>HOY LA ORACÓN LA PUEDE HACER AYLIN ZAPATA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>.</w:t>
      </w:r>
    </w:p>
    <w:p w:rsidR="005C3038" w:rsidRDefault="005C3038" w:rsidP="00D55543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55543" w:rsidRDefault="00D55543" w:rsidP="00D55543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Recordemos la pausa activa. Es importante para que tu cerebro descanse y no se bloqueen a la hora de realizar los trabajos. Elija la que más le valla mejor para descansar.</w:t>
      </w:r>
      <w:r w:rsidR="005C3038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</w:t>
      </w:r>
    </w:p>
    <w:p w:rsidR="00060F56" w:rsidRDefault="00060F56" w:rsidP="00D55543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060F56" w:rsidRPr="006F598B" w:rsidRDefault="00060F56" w:rsidP="00D55543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6F598B">
        <w:rPr>
          <w:rFonts w:ascii="Arial Narrow" w:hAnsi="Arial Narrow" w:cs="Arial"/>
          <w:color w:val="000000" w:themeColor="text1"/>
          <w:sz w:val="24"/>
          <w:szCs w:val="24"/>
        </w:rPr>
        <w:t>TERCERA UNIDAD LOS DISCIPULOS DE JESUCRISTO UNA COMUNIDAD EUCARISTICA.</w:t>
      </w:r>
      <w:r w:rsidR="005C3038">
        <w:rPr>
          <w:rFonts w:ascii="Arial Narrow" w:hAnsi="Arial Narrow" w:cs="Arial"/>
          <w:color w:val="000000" w:themeColor="text1"/>
          <w:sz w:val="24"/>
          <w:szCs w:val="24"/>
        </w:rPr>
        <w:t xml:space="preserve"> PAG. 78</w:t>
      </w:r>
    </w:p>
    <w:p w:rsidR="00060F56" w:rsidRPr="006F598B" w:rsidRDefault="00060F56" w:rsidP="00D55543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060F56" w:rsidRPr="006F598B" w:rsidRDefault="00DC00E7" w:rsidP="00D55543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LA GUIA DE TRABAJO: </w:t>
      </w:r>
      <w:r w:rsidR="00060F56" w:rsidRPr="006F598B">
        <w:rPr>
          <w:rFonts w:ascii="Arial Narrow" w:hAnsi="Arial Narrow" w:cs="Arial"/>
          <w:color w:val="000000" w:themeColor="text1"/>
          <w:sz w:val="24"/>
          <w:szCs w:val="24"/>
        </w:rPr>
        <w:t>JESUS Y LA COMUNIDAD DE LOS DOCE PÁG 80, 81,82.</w:t>
      </w:r>
    </w:p>
    <w:p w:rsidR="00F72162" w:rsidRPr="006F598B" w:rsidRDefault="00F72162" w:rsidP="00D55543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6F598B">
        <w:rPr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233045</wp:posOffset>
            </wp:positionV>
            <wp:extent cx="2057400" cy="1495425"/>
            <wp:effectExtent l="0" t="0" r="0" b="9525"/>
            <wp:wrapSquare wrapText="bothSides"/>
            <wp:docPr id="4" name="Imagen 4" descr="Ellos dejaron la barca y a su padre, y lo siguie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llos dejaron la barca y a su padre, y lo siguier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00E7" w:rsidRPr="00DC00E7" w:rsidRDefault="00DC00E7" w:rsidP="00D55543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DC00E7">
        <w:rPr>
          <w:rFonts w:ascii="Arial Narrow" w:hAnsi="Arial Narrow" w:cs="Arial"/>
          <w:b/>
          <w:color w:val="000000" w:themeColor="text1"/>
          <w:sz w:val="24"/>
          <w:szCs w:val="24"/>
        </w:rPr>
        <w:t>Recuerden que siempre procuraremos conectar el tema una lectura de otras fuentes para enriquecer más el tema que trae el libro.</w:t>
      </w:r>
    </w:p>
    <w:p w:rsidR="00DC00E7" w:rsidRPr="00DC00E7" w:rsidRDefault="00DC00E7" w:rsidP="00D55543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F72162" w:rsidRPr="006F598B" w:rsidRDefault="00060F56" w:rsidP="00D55543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6F598B">
        <w:rPr>
          <w:rFonts w:ascii="Arial Narrow" w:hAnsi="Arial Narrow" w:cs="Arial"/>
          <w:color w:val="000000" w:themeColor="text1"/>
          <w:sz w:val="24"/>
          <w:szCs w:val="24"/>
        </w:rPr>
        <w:t>Cuando hablamos de un maestro, y de sus discípulos, nos referimos a una persona que por sus conocimientos avanzados sobre un tema es considerada la guía perfecta de otras personas.</w:t>
      </w:r>
      <w:r w:rsidR="00E14837" w:rsidRPr="006F598B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</w:p>
    <w:p w:rsidR="006F598B" w:rsidRPr="006F598B" w:rsidRDefault="00750E87" w:rsidP="006F598B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 xml:space="preserve">Los </w:t>
      </w:r>
      <w:r w:rsidR="00E14837" w:rsidRPr="006F598B">
        <w:rPr>
          <w:rFonts w:ascii="Arial Narrow" w:hAnsi="Arial Narrow" w:cs="Arial"/>
          <w:color w:val="000000" w:themeColor="text1"/>
          <w:sz w:val="24"/>
          <w:szCs w:val="24"/>
        </w:rPr>
        <w:t xml:space="preserve">Discípulos son aquellos que quieren aprender todo lo que el maestro sabe y si es posible superarle. </w:t>
      </w:r>
      <w:r w:rsidR="006023E5">
        <w:rPr>
          <w:rFonts w:ascii="Arial Narrow" w:hAnsi="Arial Narrow" w:cs="Arial"/>
          <w:color w:val="000000" w:themeColor="text1"/>
          <w:sz w:val="24"/>
          <w:szCs w:val="24"/>
        </w:rPr>
        <w:t>ISABELA ESCOBAR</w:t>
      </w:r>
    </w:p>
    <w:p w:rsidR="006F598B" w:rsidRPr="006F598B" w:rsidRDefault="006F598B" w:rsidP="006F598B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8D45C8" w:rsidRPr="006F598B" w:rsidRDefault="00E14837" w:rsidP="006F598B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6F598B">
        <w:rPr>
          <w:rFonts w:ascii="Arial Narrow" w:hAnsi="Arial Narrow" w:cs="Arial"/>
          <w:color w:val="000000" w:themeColor="text1"/>
          <w:sz w:val="24"/>
          <w:szCs w:val="24"/>
        </w:rPr>
        <w:t>Generalmente aquel que es admirado por su saber, cuenta con una comunidad de seguidores, y quienes lo buscan y lo imitan; usualmente no es él quien los llama, sino que su personalidad y liderazgo atrae a la persona.</w:t>
      </w:r>
      <w:r w:rsidR="00F72162" w:rsidRPr="006F598B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Pr="006F598B">
        <w:rPr>
          <w:rFonts w:ascii="Arial Narrow" w:hAnsi="Arial Narrow" w:cs="Arial"/>
          <w:color w:val="000000" w:themeColor="text1"/>
          <w:sz w:val="24"/>
          <w:szCs w:val="24"/>
        </w:rPr>
        <w:t xml:space="preserve">Es común que aquel que estudia y se prepara quiera llegar a ser un </w:t>
      </w:r>
      <w:r w:rsidR="005A18AA" w:rsidRPr="006F598B">
        <w:rPr>
          <w:rFonts w:ascii="Arial Narrow" w:hAnsi="Arial Narrow" w:cs="Arial"/>
          <w:color w:val="000000" w:themeColor="text1"/>
          <w:sz w:val="24"/>
          <w:szCs w:val="24"/>
        </w:rPr>
        <w:t>día</w:t>
      </w:r>
      <w:r w:rsidRPr="006F598B">
        <w:rPr>
          <w:rFonts w:ascii="Arial Narrow" w:hAnsi="Arial Narrow" w:cs="Arial"/>
          <w:color w:val="000000" w:themeColor="text1"/>
          <w:sz w:val="24"/>
          <w:szCs w:val="24"/>
        </w:rPr>
        <w:t xml:space="preserve"> igual a su maestro o superarlo. </w:t>
      </w:r>
      <w:r w:rsidR="006023E5">
        <w:rPr>
          <w:rFonts w:ascii="Arial Narrow" w:hAnsi="Arial Narrow" w:cs="Arial"/>
          <w:color w:val="000000" w:themeColor="text1"/>
          <w:sz w:val="24"/>
          <w:szCs w:val="24"/>
        </w:rPr>
        <w:t>AYLIN ZAPATA</w:t>
      </w:r>
    </w:p>
    <w:p w:rsidR="00F72162" w:rsidRPr="006F598B" w:rsidRDefault="00F72162" w:rsidP="00925B70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F72162" w:rsidRPr="006F598B" w:rsidRDefault="00F72162" w:rsidP="006F598B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6F598B">
        <w:rPr>
          <w:rFonts w:ascii="Arial Narrow" w:hAnsi="Arial Narrow" w:cs="Arial"/>
          <w:color w:val="000000" w:themeColor="text1"/>
          <w:sz w:val="24"/>
          <w:szCs w:val="24"/>
        </w:rPr>
        <w:t>Centramos nuestra atención en la relación de Jesús con sus discípulos. Fue la más determinante en su vida, y también el eje que dio c</w:t>
      </w:r>
      <w:r w:rsidR="006F598B" w:rsidRPr="006F598B">
        <w:rPr>
          <w:rFonts w:ascii="Arial Narrow" w:hAnsi="Arial Narrow" w:cs="Arial"/>
          <w:color w:val="000000" w:themeColor="text1"/>
          <w:sz w:val="24"/>
          <w:szCs w:val="24"/>
        </w:rPr>
        <w:t xml:space="preserve">ontinuidad a su proyecto. </w:t>
      </w:r>
      <w:r w:rsidRPr="006F598B">
        <w:rPr>
          <w:rFonts w:ascii="Arial Narrow" w:hAnsi="Arial Narrow" w:cs="Arial"/>
          <w:color w:val="000000" w:themeColor="text1"/>
          <w:sz w:val="24"/>
          <w:szCs w:val="24"/>
        </w:rPr>
        <w:t>Jesús llamó a sus discípulos, en primer lugar, para que estuvieran con él, es decir, para que le acompañaran y fueran testigos de lo que hacía y decía, y de este modo fueran asimilando su estilo de vida. A ellos les dirigió, además, una serie de instrucciones</w:t>
      </w:r>
      <w:r w:rsidR="00750E87">
        <w:rPr>
          <w:rFonts w:ascii="Arial Narrow" w:hAnsi="Arial Narrow" w:cs="Arial"/>
          <w:color w:val="000000" w:themeColor="text1"/>
          <w:sz w:val="24"/>
          <w:szCs w:val="24"/>
        </w:rPr>
        <w:t xml:space="preserve"> sobre el discipulado. </w:t>
      </w:r>
      <w:r w:rsidR="006023E5">
        <w:rPr>
          <w:rFonts w:ascii="Arial Narrow" w:hAnsi="Arial Narrow" w:cs="Arial"/>
          <w:color w:val="000000" w:themeColor="text1"/>
          <w:sz w:val="24"/>
          <w:szCs w:val="24"/>
        </w:rPr>
        <w:t>SOFIA ZAPATA</w:t>
      </w:r>
    </w:p>
    <w:p w:rsidR="00F72162" w:rsidRPr="006F598B" w:rsidRDefault="00F72162" w:rsidP="00F72162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6F598B" w:rsidRDefault="006F598B" w:rsidP="006F598B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6F598B">
        <w:rPr>
          <w:rFonts w:ascii="Arial Narrow" w:hAnsi="Arial Narrow" w:cs="Arial"/>
          <w:color w:val="000000" w:themeColor="text1"/>
          <w:sz w:val="24"/>
          <w:szCs w:val="24"/>
        </w:rPr>
        <w:t xml:space="preserve">Les dio instrucciones; </w:t>
      </w:r>
      <w:r w:rsidR="00F72162" w:rsidRPr="006F598B">
        <w:rPr>
          <w:rFonts w:ascii="Arial Narrow" w:hAnsi="Arial Narrow" w:cs="Arial"/>
          <w:color w:val="000000" w:themeColor="text1"/>
          <w:sz w:val="24"/>
          <w:szCs w:val="24"/>
        </w:rPr>
        <w:t>Finalmente, Jesús llamó a sus discípulos con la intención de enviarlos a anunciar el mismo mensaje que él predicaba. El envío de los discípulos forma parte de la experiencia del discipulado, y es además el comienzo de la tradición sobre Jesús, que estos mismos discípulos conti</w:t>
      </w:r>
      <w:r w:rsidR="00750E87">
        <w:rPr>
          <w:rFonts w:ascii="Arial Narrow" w:hAnsi="Arial Narrow" w:cs="Arial"/>
          <w:color w:val="000000" w:themeColor="text1"/>
          <w:sz w:val="24"/>
          <w:szCs w:val="24"/>
        </w:rPr>
        <w:t>nuaran después de su muerte.</w:t>
      </w:r>
      <w:r w:rsidRPr="006F598B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6023E5">
        <w:rPr>
          <w:rFonts w:ascii="Arial Narrow" w:hAnsi="Arial Narrow" w:cs="Arial"/>
          <w:color w:val="000000" w:themeColor="text1"/>
          <w:sz w:val="24"/>
          <w:szCs w:val="24"/>
        </w:rPr>
        <w:t>ISABELA VELASQUEZ</w:t>
      </w:r>
    </w:p>
    <w:p w:rsidR="006F598B" w:rsidRDefault="006F598B" w:rsidP="006F598B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925B70" w:rsidRDefault="008D45C8" w:rsidP="00DC00E7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6F598B">
        <w:rPr>
          <w:rFonts w:ascii="Arial Narrow" w:hAnsi="Arial Narrow" w:cs="Arial"/>
          <w:color w:val="000000" w:themeColor="text1"/>
          <w:sz w:val="24"/>
          <w:szCs w:val="24"/>
        </w:rPr>
        <w:t>El llamado a ser un discípulo es el llamado más grande que una persona puede recibir bajo el sol, y al Maestro le gustaría enseñar al discípulo todo lo que sabe. ¡Él quiere transformar al discípulo para que llegue a ser como tal como es</w:t>
      </w:r>
      <w:r w:rsidR="00750E87">
        <w:rPr>
          <w:rFonts w:ascii="Arial Narrow" w:hAnsi="Arial Narrow" w:cs="Arial"/>
          <w:color w:val="000000" w:themeColor="text1"/>
          <w:sz w:val="24"/>
          <w:szCs w:val="24"/>
        </w:rPr>
        <w:t xml:space="preserve"> Él.</w:t>
      </w:r>
      <w:r w:rsidR="006023E5">
        <w:rPr>
          <w:rFonts w:ascii="Arial Narrow" w:hAnsi="Arial Narrow" w:cs="Arial"/>
          <w:color w:val="000000" w:themeColor="text1"/>
          <w:sz w:val="24"/>
          <w:szCs w:val="24"/>
        </w:rPr>
        <w:t xml:space="preserve"> ISABELA TORRES</w:t>
      </w:r>
      <w:r w:rsidR="00BD72D0">
        <w:rPr>
          <w:rFonts w:ascii="Arial Narrow" w:hAnsi="Arial Narrow" w:cs="Arial"/>
          <w:color w:val="000000" w:themeColor="text1"/>
          <w:sz w:val="24"/>
          <w:szCs w:val="24"/>
        </w:rPr>
        <w:t>.</w:t>
      </w:r>
    </w:p>
    <w:p w:rsidR="00BD72D0" w:rsidRPr="00DC00E7" w:rsidRDefault="00BD72D0" w:rsidP="00DC00E7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F72162" w:rsidRPr="006F598B" w:rsidRDefault="00895E82" w:rsidP="006F598B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6F598B">
        <w:rPr>
          <w:rFonts w:ascii="Arial Narrow" w:hAnsi="Arial Narrow" w:cs="Arial"/>
          <w:noProof/>
          <w:color w:val="000000" w:themeColor="text1"/>
          <w:sz w:val="24"/>
          <w:szCs w:val="24"/>
          <w:lang w:val="es-ES"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5080</wp:posOffset>
            </wp:positionV>
            <wp:extent cx="2562225" cy="1657350"/>
            <wp:effectExtent l="0" t="0" r="9525" b="0"/>
            <wp:wrapSquare wrapText="bothSides"/>
            <wp:docPr id="5" name="Imagen 5" descr="El encuentro del resucitado con los discípulos - FAMVIN Noticia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encuentro del resucitado con los discípulos - FAMVIN Noticias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2162" w:rsidRPr="006F598B">
        <w:rPr>
          <w:rFonts w:ascii="Arial Narrow" w:hAnsi="Arial Narrow" w:cs="Arial"/>
          <w:color w:val="000000" w:themeColor="text1"/>
          <w:sz w:val="24"/>
          <w:szCs w:val="24"/>
        </w:rPr>
        <w:t>Estos discípulos formarán el núcleo en torno al cual Jesús irá congregando un grupo de seguidores, que lo dejan todo para irse detrás de él, y para ayudarle en la tarea de anunciar que está comenzando a llegar el Reinado de Dios.</w:t>
      </w:r>
      <w:r w:rsidR="006023E5">
        <w:rPr>
          <w:rFonts w:ascii="Arial Narrow" w:hAnsi="Arial Narrow" w:cs="Arial"/>
          <w:color w:val="000000" w:themeColor="text1"/>
          <w:sz w:val="24"/>
          <w:szCs w:val="24"/>
        </w:rPr>
        <w:t xml:space="preserve"> SARA TORRES</w:t>
      </w:r>
    </w:p>
    <w:p w:rsidR="00F72162" w:rsidRPr="006F598B" w:rsidRDefault="00F72162" w:rsidP="00F72162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6F598B">
        <w:rPr>
          <w:rFonts w:ascii="Arial Narrow" w:hAnsi="Arial Narrow" w:cs="Arial"/>
          <w:color w:val="000000" w:themeColor="text1"/>
          <w:sz w:val="24"/>
          <w:szCs w:val="24"/>
        </w:rPr>
        <w:t> </w:t>
      </w:r>
    </w:p>
    <w:p w:rsidR="006023E5" w:rsidRDefault="00F72162" w:rsidP="00F72162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6F598B">
        <w:rPr>
          <w:rFonts w:ascii="Arial Narrow" w:hAnsi="Arial Narrow" w:cs="Arial"/>
          <w:color w:val="000000" w:themeColor="text1"/>
          <w:sz w:val="24"/>
          <w:szCs w:val="24"/>
        </w:rPr>
        <w:t xml:space="preserve">Desde el momento de su llamada los discípulos están siempre con Jesús. Le acompañan a todas partes y son testigos de lo que hace y dice. </w:t>
      </w:r>
      <w:r w:rsidR="006023E5">
        <w:rPr>
          <w:rFonts w:ascii="Arial Narrow" w:hAnsi="Arial Narrow" w:cs="Arial"/>
          <w:color w:val="000000" w:themeColor="text1"/>
          <w:sz w:val="24"/>
          <w:szCs w:val="24"/>
        </w:rPr>
        <w:t>ISABEL TAPIAS</w:t>
      </w:r>
    </w:p>
    <w:p w:rsidR="006023E5" w:rsidRDefault="006023E5" w:rsidP="00F72162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F72162" w:rsidRPr="006F598B" w:rsidRDefault="00F72162" w:rsidP="00F72162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6F598B">
        <w:rPr>
          <w:rFonts w:ascii="Arial Narrow" w:hAnsi="Arial Narrow" w:cs="Arial"/>
          <w:color w:val="000000" w:themeColor="text1"/>
          <w:sz w:val="24"/>
          <w:szCs w:val="24"/>
        </w:rPr>
        <w:t>Jesús les dedica numerosas enseñanzas e instrucciones, y los va vinculando cada vez más a su proyecto, hasta el punto de enviarlos a anunciar en su nombre y con su misma autoridad el mismo mensaje que él anunciaba. Será este grupo, reunido en torno a Jesús, el que conserve más fielmente los recuerdos acerca de su actuación y enseñanzas.</w:t>
      </w:r>
      <w:r w:rsidR="006023E5">
        <w:rPr>
          <w:rFonts w:ascii="Arial Narrow" w:hAnsi="Arial Narrow" w:cs="Arial"/>
          <w:color w:val="000000" w:themeColor="text1"/>
          <w:sz w:val="24"/>
          <w:szCs w:val="24"/>
        </w:rPr>
        <w:t xml:space="preserve"> ANGHELINA RAMIREZ</w:t>
      </w:r>
    </w:p>
    <w:p w:rsidR="006F598B" w:rsidRPr="006023E5" w:rsidRDefault="00F72162" w:rsidP="006023E5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6F598B">
        <w:rPr>
          <w:rFonts w:ascii="Arial Narrow" w:hAnsi="Arial Narrow" w:cs="Arial"/>
          <w:color w:val="000000" w:themeColor="text1"/>
          <w:sz w:val="24"/>
          <w:szCs w:val="24"/>
        </w:rPr>
        <w:t> </w:t>
      </w:r>
    </w:p>
    <w:p w:rsidR="00CA313E" w:rsidRDefault="00895E82" w:rsidP="00CA313E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6F598B">
        <w:rPr>
          <w:rFonts w:ascii="Arial Narrow" w:hAnsi="Arial Narrow" w:cs="Arial"/>
          <w:color w:val="000000" w:themeColor="text1"/>
          <w:sz w:val="24"/>
          <w:szCs w:val="24"/>
        </w:rPr>
        <w:t xml:space="preserve"> No tenían los Evangelios para conocer el final de la historia; ¡fueron ellos los testigos directos de esos capítulos finales! Así que cuando Jesús extendió el llamado a seguirle, ¿por qué fueron? Estos duros pescadores, dueños de </w:t>
      </w:r>
      <w:r w:rsidR="00A51524">
        <w:rPr>
          <w:rFonts w:ascii="Arial Narrow" w:hAnsi="Arial Narrow" w:cs="Arial"/>
          <w:color w:val="000000" w:themeColor="text1"/>
          <w:sz w:val="24"/>
          <w:szCs w:val="24"/>
        </w:rPr>
        <w:t>pequeños negocios con familias</w:t>
      </w:r>
      <w:r w:rsidRPr="006F598B">
        <w:rPr>
          <w:rFonts w:ascii="Arial Narrow" w:hAnsi="Arial Narrow" w:cs="Arial"/>
          <w:color w:val="000000" w:themeColor="text1"/>
          <w:sz w:val="24"/>
          <w:szCs w:val="24"/>
        </w:rPr>
        <w:t xml:space="preserve"> ¿cómo se atrevieron a dejar todo para seguir a Jesús? </w:t>
      </w:r>
      <w:r w:rsidR="00C06B78">
        <w:rPr>
          <w:rFonts w:ascii="Arial Narrow" w:hAnsi="Arial Narrow" w:cs="Arial"/>
          <w:color w:val="000000" w:themeColor="text1"/>
          <w:sz w:val="24"/>
          <w:szCs w:val="24"/>
        </w:rPr>
        <w:t>MARIANA QUINTERO.</w:t>
      </w:r>
      <w:r w:rsidR="00CA313E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</w:p>
    <w:p w:rsidR="00CA313E" w:rsidRDefault="00A1663F" w:rsidP="00CA313E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200660</wp:posOffset>
            </wp:positionV>
            <wp:extent cx="1895475" cy="1571625"/>
            <wp:effectExtent l="0" t="0" r="9525" b="9525"/>
            <wp:wrapSquare wrapText="bothSides"/>
            <wp:docPr id="3" name="Imagen 3" descr="Instituto de Vida Consagrada Discípulas de Jesú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stituto de Vida Consagrada Discípulas de Jesú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23E5" w:rsidRPr="00A1663F" w:rsidRDefault="00895E82" w:rsidP="00A1663F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CA313E">
        <w:rPr>
          <w:rFonts w:ascii="Arial Narrow" w:hAnsi="Arial Narrow" w:cs="Arial"/>
          <w:color w:val="000000" w:themeColor="text1"/>
          <w:sz w:val="24"/>
          <w:szCs w:val="24"/>
        </w:rPr>
        <w:t>¿Estás listo para aceptar el llamado de Jesús en tu vida? Tal vez estás empezando a conocer a Jesús. Tal vez has estado buscando por un tiempo. Pero hacerse cristiano</w:t>
      </w:r>
      <w:r w:rsidR="00CA313E">
        <w:rPr>
          <w:rFonts w:ascii="Arial Narrow" w:hAnsi="Arial Narrow" w:cs="Arial"/>
          <w:color w:val="000000" w:themeColor="text1"/>
          <w:sz w:val="24"/>
          <w:szCs w:val="24"/>
        </w:rPr>
        <w:t xml:space="preserve"> no se trata sólo de saber quién</w:t>
      </w:r>
      <w:r w:rsidRPr="00CA313E">
        <w:rPr>
          <w:rFonts w:ascii="Arial Narrow" w:hAnsi="Arial Narrow" w:cs="Arial"/>
          <w:color w:val="000000" w:themeColor="text1"/>
          <w:sz w:val="24"/>
          <w:szCs w:val="24"/>
        </w:rPr>
        <w:t xml:space="preserve"> es </w:t>
      </w:r>
      <w:r w:rsidR="00CA313E">
        <w:rPr>
          <w:rFonts w:ascii="Arial Narrow" w:hAnsi="Arial Narrow" w:cs="Arial"/>
          <w:color w:val="000000" w:themeColor="text1"/>
          <w:sz w:val="24"/>
          <w:szCs w:val="24"/>
        </w:rPr>
        <w:t>Jesús: Se trata de responder a s</w:t>
      </w:r>
      <w:r w:rsidRPr="00CA313E">
        <w:rPr>
          <w:rFonts w:ascii="Arial Narrow" w:hAnsi="Arial Narrow" w:cs="Arial"/>
          <w:color w:val="000000" w:themeColor="text1"/>
          <w:sz w:val="24"/>
          <w:szCs w:val="24"/>
        </w:rPr>
        <w:t xml:space="preserve">u llamado a seguirle. La pregunta es: ¿Cómo responderás </w:t>
      </w:r>
      <w:r w:rsidR="00CA313E" w:rsidRPr="00CA313E">
        <w:rPr>
          <w:rFonts w:ascii="Arial Narrow" w:hAnsi="Arial Narrow" w:cs="Arial"/>
          <w:color w:val="000000" w:themeColor="text1"/>
          <w:sz w:val="24"/>
          <w:szCs w:val="24"/>
        </w:rPr>
        <w:t>tú</w:t>
      </w:r>
      <w:r w:rsidRPr="00CA313E">
        <w:rPr>
          <w:rFonts w:ascii="Arial Narrow" w:hAnsi="Arial Narrow" w:cs="Arial"/>
          <w:color w:val="000000" w:themeColor="text1"/>
          <w:sz w:val="24"/>
          <w:szCs w:val="24"/>
        </w:rPr>
        <w:t>?</w:t>
      </w:r>
      <w:r w:rsidR="00CA313E">
        <w:rPr>
          <w:rFonts w:ascii="Arial Narrow" w:hAnsi="Arial Narrow" w:cs="Arial"/>
          <w:color w:val="000000" w:themeColor="text1"/>
          <w:sz w:val="24"/>
          <w:szCs w:val="24"/>
        </w:rPr>
        <w:t xml:space="preserve"> VALENTINA QUICENO.</w:t>
      </w:r>
    </w:p>
    <w:p w:rsidR="00164D89" w:rsidRDefault="00750E87" w:rsidP="00164D89">
      <w:pPr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CA313E">
        <w:rPr>
          <w:rFonts w:ascii="Arial Narrow" w:hAnsi="Arial Narrow" w:cs="Arial"/>
          <w:b/>
          <w:color w:val="000000" w:themeColor="text1"/>
          <w:sz w:val="24"/>
          <w:szCs w:val="24"/>
        </w:rPr>
        <w:t>ACTIVIDAD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>.</w:t>
      </w:r>
      <w:r w:rsidR="00164D89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</w:t>
      </w:r>
    </w:p>
    <w:p w:rsidR="00E14837" w:rsidRPr="00164D89" w:rsidRDefault="00164D89" w:rsidP="00164D89">
      <w:pPr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164D89">
        <w:rPr>
          <w:rFonts w:ascii="Arial Narrow" w:hAnsi="Arial Narrow" w:cs="Arial"/>
          <w:color w:val="000000" w:themeColor="text1"/>
          <w:sz w:val="24"/>
          <w:szCs w:val="24"/>
        </w:rPr>
        <w:t>1.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</w:t>
      </w:r>
      <w:r w:rsidR="00E14837" w:rsidRPr="00164D89">
        <w:rPr>
          <w:rFonts w:ascii="Arial Narrow" w:hAnsi="Arial Narrow" w:cs="Arial"/>
          <w:color w:val="000000" w:themeColor="text1"/>
          <w:sz w:val="24"/>
          <w:szCs w:val="24"/>
        </w:rPr>
        <w:t>Porque los apóstoles aceptaron seguir a Jesús incondicionalmente?</w:t>
      </w:r>
    </w:p>
    <w:p w:rsidR="00CA313E" w:rsidRDefault="00CA313E" w:rsidP="00CA313E">
      <w:pPr>
        <w:pStyle w:val="Prrafodelista"/>
        <w:ind w:left="-6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E14837" w:rsidRPr="00164D89" w:rsidRDefault="00164D89" w:rsidP="00164D89">
      <w:pPr>
        <w:pStyle w:val="Prrafodelista"/>
        <w:numPr>
          <w:ilvl w:val="0"/>
          <w:numId w:val="23"/>
        </w:num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¿</w:t>
      </w:r>
      <w:r w:rsidR="00E14837" w:rsidRPr="00164D89">
        <w:rPr>
          <w:rFonts w:ascii="Arial Narrow" w:hAnsi="Arial Narrow" w:cs="Arial"/>
          <w:color w:val="000000" w:themeColor="text1"/>
          <w:sz w:val="24"/>
          <w:szCs w:val="24"/>
        </w:rPr>
        <w:t xml:space="preserve">Que hizo que los </w:t>
      </w:r>
      <w:r w:rsidR="005A18AA" w:rsidRPr="00164D89">
        <w:rPr>
          <w:rFonts w:ascii="Arial Narrow" w:hAnsi="Arial Narrow" w:cs="Arial"/>
          <w:color w:val="000000" w:themeColor="text1"/>
          <w:sz w:val="24"/>
          <w:szCs w:val="24"/>
        </w:rPr>
        <w:t>discípulos de Jesús se olvidaran de sus intereses personales para seguir a Cristo?</w:t>
      </w:r>
    </w:p>
    <w:p w:rsidR="005A18AA" w:rsidRPr="00164D89" w:rsidRDefault="00750E87" w:rsidP="00164D89">
      <w:pPr>
        <w:pStyle w:val="Prrafodelista"/>
        <w:numPr>
          <w:ilvl w:val="0"/>
          <w:numId w:val="23"/>
        </w:num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164D89">
        <w:rPr>
          <w:rFonts w:ascii="Arial Narrow" w:hAnsi="Arial Narrow" w:cs="Arial"/>
          <w:color w:val="000000" w:themeColor="text1"/>
          <w:sz w:val="24"/>
          <w:szCs w:val="24"/>
        </w:rPr>
        <w:t>¿</w:t>
      </w:r>
      <w:r w:rsidR="005A18AA" w:rsidRPr="00164D89">
        <w:rPr>
          <w:rFonts w:ascii="Arial Narrow" w:hAnsi="Arial Narrow" w:cs="Arial"/>
          <w:color w:val="000000" w:themeColor="text1"/>
          <w:sz w:val="24"/>
          <w:szCs w:val="24"/>
        </w:rPr>
        <w:t>Existe en la actualidad personas que sigan a Jesús</w:t>
      </w:r>
      <w:r w:rsidRPr="00164D89">
        <w:rPr>
          <w:rFonts w:ascii="Arial Narrow" w:hAnsi="Arial Narrow" w:cs="Arial"/>
          <w:color w:val="000000" w:themeColor="text1"/>
          <w:sz w:val="24"/>
          <w:szCs w:val="24"/>
        </w:rPr>
        <w:t xml:space="preserve"> como lo hicieron los apóstoles?</w:t>
      </w:r>
    </w:p>
    <w:p w:rsidR="00CA313E" w:rsidRPr="00A1663F" w:rsidRDefault="00CA313E" w:rsidP="00164D89">
      <w:pPr>
        <w:pStyle w:val="Prrafodelista"/>
        <w:numPr>
          <w:ilvl w:val="0"/>
          <w:numId w:val="23"/>
        </w:num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6F598B">
        <w:rPr>
          <w:rFonts w:ascii="Arial Narrow" w:hAnsi="Arial Narrow" w:cs="Arial"/>
          <w:color w:val="000000" w:themeColor="text1"/>
          <w:sz w:val="24"/>
          <w:szCs w:val="24"/>
        </w:rPr>
        <w:t>¿Te has preguntado alguna vez por qué los discípulos decidieron dejar todo atrás; el trabajo, la familia, los negocios y la vida tal como la conocían, ¿para seguir a Jesús?</w:t>
      </w:r>
    </w:p>
    <w:p w:rsidR="00CA313E" w:rsidRPr="00750E87" w:rsidRDefault="00750E87" w:rsidP="00164D89">
      <w:pPr>
        <w:pStyle w:val="Prrafodelista"/>
        <w:numPr>
          <w:ilvl w:val="0"/>
          <w:numId w:val="23"/>
        </w:num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750E87">
        <w:rPr>
          <w:rFonts w:ascii="Arial Narrow" w:hAnsi="Arial Narrow" w:cs="Arial"/>
          <w:color w:val="000000" w:themeColor="text1"/>
          <w:sz w:val="24"/>
          <w:szCs w:val="24"/>
        </w:rPr>
        <w:t>Conclusión del tema.</w:t>
      </w:r>
    </w:p>
    <w:p w:rsidR="00CA313E" w:rsidRDefault="005A18AA" w:rsidP="00CA313E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En clase </w:t>
      </w:r>
      <w:r w:rsidR="00CA313E">
        <w:rPr>
          <w:rFonts w:ascii="Arial Narrow" w:hAnsi="Arial Narrow" w:cs="Arial"/>
          <w:b/>
          <w:color w:val="000000" w:themeColor="text1"/>
          <w:sz w:val="24"/>
          <w:szCs w:val="24"/>
        </w:rPr>
        <w:t>terminamos la act</w:t>
      </w:r>
      <w:r w:rsidR="00750E87">
        <w:rPr>
          <w:rFonts w:ascii="Arial Narrow" w:hAnsi="Arial Narrow" w:cs="Arial"/>
          <w:b/>
          <w:color w:val="000000" w:themeColor="text1"/>
          <w:sz w:val="24"/>
          <w:szCs w:val="24"/>
        </w:rPr>
        <w:t>ividad conectando la lectura</w:t>
      </w:r>
      <w:r w:rsidR="00CA313E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</w:t>
      </w:r>
      <w:r w:rsidR="00750E87">
        <w:rPr>
          <w:rFonts w:ascii="Arial Narrow" w:hAnsi="Arial Narrow" w:cs="Arial"/>
          <w:b/>
          <w:color w:val="000000" w:themeColor="text1"/>
          <w:sz w:val="24"/>
          <w:szCs w:val="24"/>
        </w:rPr>
        <w:t>d</w:t>
      </w:r>
      <w:r w:rsidR="00CA313E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el libro 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>e</w:t>
      </w:r>
      <w:r w:rsidR="00CA313E">
        <w:rPr>
          <w:rFonts w:ascii="Arial Narrow" w:hAnsi="Arial Narrow" w:cs="Arial"/>
          <w:b/>
          <w:color w:val="000000" w:themeColor="text1"/>
          <w:sz w:val="24"/>
          <w:szCs w:val="24"/>
        </w:rPr>
        <w:t>n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la </w:t>
      </w:r>
      <w:r w:rsidR="004B378B">
        <w:rPr>
          <w:rFonts w:ascii="Arial Narrow" w:hAnsi="Arial Narrow" w:cs="Arial"/>
          <w:b/>
          <w:color w:val="000000" w:themeColor="text1"/>
          <w:sz w:val="24"/>
          <w:szCs w:val="24"/>
        </w:rPr>
        <w:t>pág.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81,</w:t>
      </w:r>
      <w:r w:rsidR="00750E87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>82.</w:t>
      </w:r>
      <w:r w:rsidR="00750E87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Y responderemos los interrogantes, o dudas sobre el tema.</w:t>
      </w:r>
    </w:p>
    <w:p w:rsidR="00CA313E" w:rsidRDefault="00CA313E" w:rsidP="00CA313E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55543" w:rsidRPr="00BD72D0" w:rsidRDefault="000B36B1" w:rsidP="00BD72D0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9C6125">
        <w:rPr>
          <w:rFonts w:ascii="Arial Narrow" w:hAnsi="Arial Narrow"/>
          <w:b/>
          <w:color w:val="FF0000"/>
          <w:sz w:val="24"/>
          <w:szCs w:val="24"/>
        </w:rPr>
        <w:lastRenderedPageBreak/>
        <w:t xml:space="preserve">Tendremos clase virtual el próximo </w:t>
      </w:r>
      <w:r w:rsidR="00C2077F" w:rsidRPr="009C6125">
        <w:rPr>
          <w:rFonts w:ascii="Arial Narrow" w:hAnsi="Arial Narrow"/>
          <w:b/>
          <w:color w:val="FF0000"/>
          <w:sz w:val="24"/>
          <w:szCs w:val="24"/>
        </w:rPr>
        <w:t xml:space="preserve">miércoles </w:t>
      </w:r>
      <w:r w:rsidR="001C4CC3">
        <w:rPr>
          <w:rFonts w:ascii="Arial Narrow" w:hAnsi="Arial Narrow"/>
          <w:b/>
          <w:color w:val="FF0000"/>
          <w:sz w:val="24"/>
          <w:szCs w:val="24"/>
        </w:rPr>
        <w:t xml:space="preserve">22 de julio </w:t>
      </w:r>
      <w:r w:rsidR="00C2077F" w:rsidRPr="009C6125">
        <w:rPr>
          <w:rFonts w:ascii="Arial Narrow" w:hAnsi="Arial Narrow"/>
          <w:b/>
          <w:color w:val="FF0000"/>
          <w:sz w:val="24"/>
          <w:szCs w:val="24"/>
        </w:rPr>
        <w:t>a la 10:30</w:t>
      </w:r>
      <w:r w:rsidR="009C6125" w:rsidRPr="009C6125">
        <w:rPr>
          <w:rFonts w:ascii="Arial Narrow" w:hAnsi="Arial Narrow"/>
          <w:b/>
          <w:color w:val="FF0000"/>
          <w:sz w:val="24"/>
          <w:szCs w:val="24"/>
        </w:rPr>
        <w:t xml:space="preserve">. </w:t>
      </w:r>
      <w:bookmarkStart w:id="0" w:name="_GoBack"/>
      <w:bookmarkEnd w:id="0"/>
      <w:r w:rsidR="00DC00E7" w:rsidRPr="00DC00E7">
        <w:rPr>
          <w:rFonts w:ascii="Arial Narrow" w:hAnsi="Arial Narrow"/>
          <w:b/>
          <w:color w:val="000000" w:themeColor="text1"/>
          <w:sz w:val="24"/>
          <w:szCs w:val="24"/>
        </w:rPr>
        <w:t xml:space="preserve">ENVIAR </w:t>
      </w:r>
      <w:r w:rsidR="00D55543" w:rsidRPr="00A1663F">
        <w:rPr>
          <w:rFonts w:ascii="Arial Narrow" w:hAnsi="Arial Narrow"/>
          <w:b/>
        </w:rPr>
        <w:t>SOLO AL CORREO DE</w:t>
      </w:r>
      <w:r w:rsidR="00D55543" w:rsidRPr="00A1663F">
        <w:rPr>
          <w:rFonts w:ascii="Arial Narrow" w:hAnsi="Arial Narrow"/>
          <w:b/>
          <w:color w:val="FF0000"/>
        </w:rPr>
        <w:t xml:space="preserve">: </w:t>
      </w:r>
      <w:hyperlink r:id="rId10" w:history="1">
        <w:r w:rsidR="00D55543" w:rsidRPr="00A1663F">
          <w:rPr>
            <w:rStyle w:val="Hipervnculo"/>
            <w:rFonts w:ascii="Arial Narrow" w:hAnsi="Arial Narrow"/>
            <w:b/>
          </w:rPr>
          <w:t>huribe@campus.com.co</w:t>
        </w:r>
      </w:hyperlink>
      <w:r w:rsidR="00D55543" w:rsidRPr="00A1663F">
        <w:rPr>
          <w:rFonts w:ascii="Arial Narrow" w:hAnsi="Arial Narrow"/>
          <w:b/>
          <w:color w:val="FF0000"/>
        </w:rPr>
        <w:t xml:space="preserve"> </w:t>
      </w:r>
    </w:p>
    <w:p w:rsidR="00D55543" w:rsidRDefault="00D55543" w:rsidP="00D55543">
      <w:pPr>
        <w:pStyle w:val="Prrafodelista"/>
        <w:ind w:left="-426"/>
        <w:jc w:val="both"/>
        <w:rPr>
          <w:rFonts w:ascii="Arial Narrow" w:hAnsi="Arial Narrow"/>
          <w:b/>
          <w:color w:val="FF0000"/>
        </w:rPr>
      </w:pPr>
    </w:p>
    <w:p w:rsidR="00D55543" w:rsidRDefault="00D55543" w:rsidP="00D55543">
      <w:pPr>
        <w:pStyle w:val="Prrafodelista"/>
        <w:ind w:left="-426"/>
        <w:jc w:val="both"/>
        <w:rPr>
          <w:rFonts w:ascii="Arial Narrow" w:hAnsi="Arial Narrow"/>
          <w:b/>
          <w:color w:val="FF0000"/>
        </w:rPr>
      </w:pPr>
    </w:p>
    <w:p w:rsidR="00F06D64" w:rsidRPr="00876F26" w:rsidRDefault="00F06D64" w:rsidP="00876F26"/>
    <w:sectPr w:rsidR="00F06D64" w:rsidRPr="00876F26" w:rsidSect="005320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B7"/>
    <w:multiLevelType w:val="hybridMultilevel"/>
    <w:tmpl w:val="2C88E68A"/>
    <w:lvl w:ilvl="0" w:tplc="0412A3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31207CF"/>
    <w:multiLevelType w:val="hybridMultilevel"/>
    <w:tmpl w:val="5E7C4642"/>
    <w:lvl w:ilvl="0" w:tplc="2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253CE"/>
    <w:multiLevelType w:val="hybridMultilevel"/>
    <w:tmpl w:val="966C2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3320E"/>
    <w:multiLevelType w:val="hybridMultilevel"/>
    <w:tmpl w:val="DFB4AD1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5388C"/>
    <w:multiLevelType w:val="hybridMultilevel"/>
    <w:tmpl w:val="3580D1E8"/>
    <w:lvl w:ilvl="0" w:tplc="BD9CAE3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2DC8153B"/>
    <w:multiLevelType w:val="hybridMultilevel"/>
    <w:tmpl w:val="02F4956E"/>
    <w:lvl w:ilvl="0" w:tplc="8FA8C8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03FFE"/>
    <w:multiLevelType w:val="hybridMultilevel"/>
    <w:tmpl w:val="00702F88"/>
    <w:lvl w:ilvl="0" w:tplc="066CC9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F81537"/>
    <w:multiLevelType w:val="hybridMultilevel"/>
    <w:tmpl w:val="41769F52"/>
    <w:lvl w:ilvl="0" w:tplc="4064AFC2">
      <w:start w:val="2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56EC75E5"/>
    <w:multiLevelType w:val="hybridMultilevel"/>
    <w:tmpl w:val="68CCE784"/>
    <w:lvl w:ilvl="0" w:tplc="FCBE9F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5DBC4C96"/>
    <w:multiLevelType w:val="hybridMultilevel"/>
    <w:tmpl w:val="B7B888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A2F81"/>
    <w:multiLevelType w:val="hybridMultilevel"/>
    <w:tmpl w:val="42B6D3A8"/>
    <w:lvl w:ilvl="0" w:tplc="AC56F22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70067"/>
    <w:multiLevelType w:val="hybridMultilevel"/>
    <w:tmpl w:val="48787BD0"/>
    <w:lvl w:ilvl="0" w:tplc="29700DD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>
    <w:nsid w:val="73683A53"/>
    <w:multiLevelType w:val="hybridMultilevel"/>
    <w:tmpl w:val="582E3AA8"/>
    <w:lvl w:ilvl="0" w:tplc="AD6818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84C90"/>
    <w:multiLevelType w:val="hybridMultilevel"/>
    <w:tmpl w:val="27320D12"/>
    <w:lvl w:ilvl="0" w:tplc="8CB465A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10"/>
  </w:num>
  <w:num w:numId="10">
    <w:abstractNumId w:val="17"/>
  </w:num>
  <w:num w:numId="11">
    <w:abstractNumId w:val="22"/>
  </w:num>
  <w:num w:numId="12">
    <w:abstractNumId w:val="15"/>
  </w:num>
  <w:num w:numId="13">
    <w:abstractNumId w:val="11"/>
  </w:num>
  <w:num w:numId="14">
    <w:abstractNumId w:val="1"/>
  </w:num>
  <w:num w:numId="15">
    <w:abstractNumId w:val="7"/>
  </w:num>
  <w:num w:numId="16">
    <w:abstractNumId w:val="8"/>
  </w:num>
  <w:num w:numId="17">
    <w:abstractNumId w:val="14"/>
  </w:num>
  <w:num w:numId="18">
    <w:abstractNumId w:val="18"/>
  </w:num>
  <w:num w:numId="19">
    <w:abstractNumId w:val="16"/>
  </w:num>
  <w:num w:numId="20">
    <w:abstractNumId w:val="21"/>
  </w:num>
  <w:num w:numId="21">
    <w:abstractNumId w:val="19"/>
  </w:num>
  <w:num w:numId="22">
    <w:abstractNumId w:val="0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D176F"/>
    <w:rsid w:val="00003D70"/>
    <w:rsid w:val="00030493"/>
    <w:rsid w:val="00060F56"/>
    <w:rsid w:val="000B36B1"/>
    <w:rsid w:val="000C2B8D"/>
    <w:rsid w:val="000C4339"/>
    <w:rsid w:val="00122D36"/>
    <w:rsid w:val="00164D89"/>
    <w:rsid w:val="00167391"/>
    <w:rsid w:val="00194D3B"/>
    <w:rsid w:val="001C4CC3"/>
    <w:rsid w:val="001F7DE4"/>
    <w:rsid w:val="00204DAB"/>
    <w:rsid w:val="00216D8D"/>
    <w:rsid w:val="00220B6C"/>
    <w:rsid w:val="00225108"/>
    <w:rsid w:val="002532C0"/>
    <w:rsid w:val="002726F6"/>
    <w:rsid w:val="00285A28"/>
    <w:rsid w:val="00291678"/>
    <w:rsid w:val="002A775B"/>
    <w:rsid w:val="002F083B"/>
    <w:rsid w:val="002F1100"/>
    <w:rsid w:val="003B1BDB"/>
    <w:rsid w:val="003D26F0"/>
    <w:rsid w:val="003E2590"/>
    <w:rsid w:val="003E5971"/>
    <w:rsid w:val="003F75E9"/>
    <w:rsid w:val="0040689B"/>
    <w:rsid w:val="00484106"/>
    <w:rsid w:val="004B378B"/>
    <w:rsid w:val="004D6167"/>
    <w:rsid w:val="004E1E61"/>
    <w:rsid w:val="004E6FFC"/>
    <w:rsid w:val="00532051"/>
    <w:rsid w:val="005359BF"/>
    <w:rsid w:val="005A18AA"/>
    <w:rsid w:val="005C3038"/>
    <w:rsid w:val="005F3864"/>
    <w:rsid w:val="006023E5"/>
    <w:rsid w:val="00633D90"/>
    <w:rsid w:val="00635172"/>
    <w:rsid w:val="00665024"/>
    <w:rsid w:val="006E45EE"/>
    <w:rsid w:val="006F598B"/>
    <w:rsid w:val="00726604"/>
    <w:rsid w:val="00746BD5"/>
    <w:rsid w:val="00750E87"/>
    <w:rsid w:val="00762073"/>
    <w:rsid w:val="007844BC"/>
    <w:rsid w:val="007B55FA"/>
    <w:rsid w:val="007E1D91"/>
    <w:rsid w:val="007F28BA"/>
    <w:rsid w:val="00812A0C"/>
    <w:rsid w:val="00876F26"/>
    <w:rsid w:val="00895E82"/>
    <w:rsid w:val="008B52AA"/>
    <w:rsid w:val="008D45C8"/>
    <w:rsid w:val="008F41A7"/>
    <w:rsid w:val="008F7084"/>
    <w:rsid w:val="00925B70"/>
    <w:rsid w:val="00935A5F"/>
    <w:rsid w:val="009A073C"/>
    <w:rsid w:val="009C6125"/>
    <w:rsid w:val="00A02F48"/>
    <w:rsid w:val="00A1663F"/>
    <w:rsid w:val="00A463A7"/>
    <w:rsid w:val="00A51524"/>
    <w:rsid w:val="00A808B7"/>
    <w:rsid w:val="00A83B61"/>
    <w:rsid w:val="00A978C0"/>
    <w:rsid w:val="00AB22F3"/>
    <w:rsid w:val="00B2789D"/>
    <w:rsid w:val="00B32650"/>
    <w:rsid w:val="00B43CD0"/>
    <w:rsid w:val="00B46530"/>
    <w:rsid w:val="00B5773C"/>
    <w:rsid w:val="00B9506F"/>
    <w:rsid w:val="00BD4336"/>
    <w:rsid w:val="00BD72D0"/>
    <w:rsid w:val="00BF3345"/>
    <w:rsid w:val="00C06B78"/>
    <w:rsid w:val="00C2077F"/>
    <w:rsid w:val="00C20B5D"/>
    <w:rsid w:val="00C777A0"/>
    <w:rsid w:val="00CA3021"/>
    <w:rsid w:val="00CA313E"/>
    <w:rsid w:val="00CF3531"/>
    <w:rsid w:val="00D40A26"/>
    <w:rsid w:val="00D44AF9"/>
    <w:rsid w:val="00D55543"/>
    <w:rsid w:val="00D7128C"/>
    <w:rsid w:val="00D85AF5"/>
    <w:rsid w:val="00D8661D"/>
    <w:rsid w:val="00DC00E7"/>
    <w:rsid w:val="00DD035D"/>
    <w:rsid w:val="00E0604E"/>
    <w:rsid w:val="00E14837"/>
    <w:rsid w:val="00E2680A"/>
    <w:rsid w:val="00ED176F"/>
    <w:rsid w:val="00F06D64"/>
    <w:rsid w:val="00F0736D"/>
    <w:rsid w:val="00F65083"/>
    <w:rsid w:val="00F7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3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726F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uribe@campus.com.c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89F85-3647-4EE6-98A2-FF590990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Windows User</cp:lastModifiedBy>
  <cp:revision>2</cp:revision>
  <dcterms:created xsi:type="dcterms:W3CDTF">2020-07-20T21:45:00Z</dcterms:created>
  <dcterms:modified xsi:type="dcterms:W3CDTF">2020-07-20T21:45:00Z</dcterms:modified>
</cp:coreProperties>
</file>