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2F3244" w:rsidRPr="00364F68" w:rsidRDefault="00E04B85" w:rsidP="002F3244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2F324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2F3244">
        <w:rPr>
          <w:rFonts w:ascii="Bahnschrift SemiBold SemiConden" w:hAnsi="Bahnschrift SemiBold SemiConden"/>
          <w:b/>
          <w:sz w:val="28"/>
          <w:szCs w:val="28"/>
          <w:lang w:val="es-MX"/>
        </w:rPr>
        <w:t>7 AL 11 DE SEPTIEMBRE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640266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E9A7A03" wp14:editId="77479D8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0191" w:rsidRPr="00364F68" w:rsidRDefault="003A0191" w:rsidP="003A0191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2F3244">
        <w:rPr>
          <w:rFonts w:ascii="Bahnschrift SemiBold SemiConden" w:hAnsi="Bahnschrift SemiBold SemiConden"/>
          <w:b/>
          <w:sz w:val="28"/>
          <w:szCs w:val="28"/>
          <w:lang w:val="es-MX"/>
        </w:rPr>
        <w:t>8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25E0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REPASO PARA LA PRESENTACIÓN DE LA PRUEBA DE LOS TRES EDITORES.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029B8" w:rsidRPr="00035163" w:rsidRDefault="00E25E0A" w:rsidP="00035163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repaso para la prueba periódica. </w:t>
      </w: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2F3244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640266" w:rsidRDefault="00CE5ACA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3516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DESCANSO COMPENSATORIO POR PRESENTACIÓN DE LAS PRUEBAS DE LOS TRES EDITORES</w:t>
      </w:r>
    </w:p>
    <w:p w:rsidR="006029B8" w:rsidRPr="00035163" w:rsidRDefault="006029B8" w:rsidP="0003516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F3244">
        <w:rPr>
          <w:rFonts w:ascii="Bahnschrift SemiBold SemiConden" w:hAnsi="Bahnschrift SemiBold SemiConden"/>
          <w:b/>
          <w:sz w:val="28"/>
          <w:szCs w:val="28"/>
          <w:lang w:val="es-MX"/>
        </w:rPr>
        <w:t>10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640266" w:rsidRDefault="00591877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E25E0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PRESENTACIÓN DE LA PRUEBA DE LOS TRES EDITORES</w:t>
      </w:r>
    </w:p>
    <w:p w:rsidR="009407C6" w:rsidRPr="00640266" w:rsidRDefault="00084636" w:rsidP="009407C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4787B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591877" w:rsidRDefault="0024787B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E25E0A" w:rsidRDefault="00E25E0A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director de grupo estará acompañando la presentación de la prueba de Los Tres Editores. </w:t>
      </w:r>
    </w:p>
    <w:p w:rsidR="00E22D7A" w:rsidRPr="00640266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2F3244">
        <w:rPr>
          <w:rFonts w:ascii="Bahnschrift SemiBold SemiConden" w:hAnsi="Bahnschrift SemiBold SemiConden"/>
          <w:b/>
          <w:sz w:val="28"/>
          <w:szCs w:val="28"/>
          <w:lang w:val="es-MX"/>
        </w:rPr>
        <w:t>11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LOS APRENDIZAJES DE LA SEMANA-COMPRENSIÓN LECTORA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E34D9" w:rsidRDefault="008E34D9" w:rsidP="008E34D9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4DA3" w:rsidRPr="00640266" w:rsidRDefault="003A4DA3" w:rsidP="008E34D9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Publicación de la actividad evaluativa de la semana. </w:t>
      </w:r>
    </w:p>
    <w:p w:rsidR="00E22D7A" w:rsidRPr="00640266" w:rsidRDefault="00E22D7A" w:rsidP="00E22D7A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92AA0" w:rsidRDefault="00A92AA0" w:rsidP="00A92AA0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11 de septiembre de 2001 ha sido uno de los días más tristes para la historia de la humanidad. Un atentado terrorista acabó con la vida de miles de personas y muchos otros quedaron heridos. Por cosas de la vida, los hermanos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Naudet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estaban realizando la filmación de un documental </w:t>
      </w:r>
      <w:r w:rsidR="00A651AA">
        <w:rPr>
          <w:rFonts w:ascii="Bahnschrift SemiBold SemiConden" w:hAnsi="Bahnschrift SemiBold SemiConden"/>
          <w:b/>
          <w:sz w:val="28"/>
          <w:szCs w:val="28"/>
          <w:lang w:val="es-MX"/>
        </w:rPr>
        <w:t>sobre la vida de un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bombero sin saber que les tocaría filmar este triste y doloroso desastre. Las invito para que vean este video donde nos cuentan sobre esa experiencia. </w:t>
      </w:r>
    </w:p>
    <w:p w:rsidR="00A92AA0" w:rsidRDefault="00035163" w:rsidP="00A92AA0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A92AA0" w:rsidRPr="007B093B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https://www.youtube.com/watch?v=YXC7e4Ft0KI</w:t>
        </w:r>
      </w:hyperlink>
    </w:p>
    <w:p w:rsidR="00A92AA0" w:rsidRDefault="00A92AA0" w:rsidP="00A92AA0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Ninguna de ustedes había nacido para esta fecha, pero los recuerdos de aquel trágico día permanecerán en nuestros corazones. Cada pérdida humana a causa de la violencia o del terrorismo en nuestro país o afuera de él, nos debe comprometer más y más a ser constructores de la paz mundial. </w:t>
      </w:r>
    </w:p>
    <w:p w:rsidR="00162EF2" w:rsidRPr="00640266" w:rsidRDefault="00162EF2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162EF2" w:rsidRDefault="00162EF2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7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A6742"/>
    <w:rsid w:val="001B17B3"/>
    <w:rsid w:val="001B1CC7"/>
    <w:rsid w:val="001E64C6"/>
    <w:rsid w:val="001F11E0"/>
    <w:rsid w:val="00220BAE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7999"/>
    <w:rsid w:val="004869C4"/>
    <w:rsid w:val="004B0DC3"/>
    <w:rsid w:val="004C231D"/>
    <w:rsid w:val="004E3A5C"/>
    <w:rsid w:val="00505647"/>
    <w:rsid w:val="00512CF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A651AA"/>
    <w:rsid w:val="00A92AA0"/>
    <w:rsid w:val="00B11898"/>
    <w:rsid w:val="00B24BFC"/>
    <w:rsid w:val="00B61412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30B53"/>
    <w:rsid w:val="00E32F31"/>
    <w:rsid w:val="00E4616D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921A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C7e4Ft0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68</cp:revision>
  <dcterms:created xsi:type="dcterms:W3CDTF">2020-04-18T13:46:00Z</dcterms:created>
  <dcterms:modified xsi:type="dcterms:W3CDTF">2020-09-04T17:31:00Z</dcterms:modified>
</cp:coreProperties>
</file>